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1687D" w14:textId="77777777" w:rsidR="00656076" w:rsidRDefault="00656076" w:rsidP="00656076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   ყურადღება!   პირველი  ოქტომბრიდან დაწყებითი საფეხურის</w:t>
      </w:r>
      <w:r>
        <w:rPr>
          <w:b/>
          <w:sz w:val="32"/>
          <w:szCs w:val="32"/>
        </w:rPr>
        <w:t xml:space="preserve"> I-IV</w:t>
      </w:r>
      <w:r>
        <w:rPr>
          <w:b/>
          <w:sz w:val="32"/>
          <w:szCs w:val="32"/>
          <w:lang w:val="ka-GE"/>
        </w:rPr>
        <w:t xml:space="preserve"> კლასებისთვის ბათუმის N2 საჯარო სკოლაში იხსნება მუსიკის წრე. ხელმძღვანელი ლეილა შარაბიძე.</w:t>
      </w:r>
    </w:p>
    <w:p w14:paraId="16626C76" w14:textId="77777777" w:rsidR="00656076" w:rsidRPr="001B1764" w:rsidRDefault="00656076" w:rsidP="00656076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>საკონტაქტო ტელ: 568 001 674.</w:t>
      </w:r>
    </w:p>
    <w:p w14:paraId="58E7B7AB" w14:textId="77777777" w:rsidR="00656076" w:rsidRDefault="00656076" w:rsidP="00656076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14:paraId="4C7DFBEE" w14:textId="77777777" w:rsidR="00656076" w:rsidRDefault="00656076" w:rsidP="00656076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14:paraId="1836A704" w14:textId="77777777" w:rsidR="00656076" w:rsidRDefault="00656076" w:rsidP="00656076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 </w:t>
      </w:r>
    </w:p>
    <w:p w14:paraId="03B1F7DC" w14:textId="77777777" w:rsidR="00656076" w:rsidRDefault="00656076" w:rsidP="00656076">
      <w:pPr>
        <w:rPr>
          <w:b/>
          <w:sz w:val="32"/>
          <w:szCs w:val="32"/>
          <w:lang w:val="ka-GE"/>
        </w:rPr>
      </w:pPr>
      <w:r>
        <w:rPr>
          <w:b/>
          <w:sz w:val="32"/>
          <w:szCs w:val="32"/>
          <w:lang w:val="ka-GE"/>
        </w:rPr>
        <w:t xml:space="preserve">მუსიკის </w:t>
      </w:r>
      <w:r w:rsidRPr="00DE17C6">
        <w:rPr>
          <w:b/>
          <w:sz w:val="32"/>
          <w:szCs w:val="32"/>
          <w:lang w:val="ka-GE"/>
        </w:rPr>
        <w:t>-</w:t>
      </w:r>
      <w:r>
        <w:rPr>
          <w:b/>
          <w:sz w:val="32"/>
          <w:szCs w:val="32"/>
          <w:lang w:val="ka-GE"/>
        </w:rPr>
        <w:t xml:space="preserve">  </w:t>
      </w:r>
      <w:r w:rsidRPr="00DE17C6">
        <w:rPr>
          <w:b/>
          <w:sz w:val="32"/>
          <w:szCs w:val="32"/>
          <w:lang w:val="ka-GE"/>
        </w:rPr>
        <w:t>საწრეო მუშაობა და სამუშაო გეგმა</w:t>
      </w:r>
    </w:p>
    <w:p w14:paraId="5D7E5743" w14:textId="77777777" w:rsidR="00656076" w:rsidRDefault="00656076" w:rsidP="00656076">
      <w:pPr>
        <w:rPr>
          <w:b/>
          <w:sz w:val="28"/>
          <w:szCs w:val="28"/>
          <w:lang w:val="ka-GE"/>
        </w:rPr>
      </w:pPr>
      <w:r>
        <w:rPr>
          <w:b/>
          <w:sz w:val="32"/>
          <w:szCs w:val="32"/>
          <w:lang w:val="ka-GE"/>
        </w:rPr>
        <w:t xml:space="preserve">                </w:t>
      </w:r>
      <w:r w:rsidRPr="00DE17C6">
        <w:rPr>
          <w:b/>
          <w:sz w:val="28"/>
          <w:szCs w:val="28"/>
          <w:lang w:val="ka-GE"/>
        </w:rPr>
        <w:t xml:space="preserve">(2019-2020 სასწავლო წლის </w:t>
      </w:r>
      <w:r w:rsidRPr="00DE17C6">
        <w:rPr>
          <w:b/>
          <w:sz w:val="28"/>
          <w:szCs w:val="28"/>
        </w:rPr>
        <w:t xml:space="preserve">I </w:t>
      </w:r>
      <w:r w:rsidRPr="00DE17C6">
        <w:rPr>
          <w:b/>
          <w:sz w:val="28"/>
          <w:szCs w:val="28"/>
          <w:lang w:val="ka-GE"/>
        </w:rPr>
        <w:t>სემესტრი)</w:t>
      </w:r>
    </w:p>
    <w:p w14:paraId="52E682D9" w14:textId="6E231E27" w:rsidR="00656076" w:rsidRPr="001B1764" w:rsidRDefault="00656076" w:rsidP="00656076">
      <w:pPr>
        <w:rPr>
          <w:rFonts w:ascii="Sylfaen" w:hAnsi="Sylfaen"/>
          <w:b/>
          <w:sz w:val="28"/>
          <w:szCs w:val="28"/>
          <w:lang w:val="ka-GE"/>
        </w:rPr>
      </w:pPr>
      <w:r>
        <w:rPr>
          <w:sz w:val="24"/>
          <w:szCs w:val="24"/>
          <w:lang w:val="ka-GE"/>
        </w:rPr>
        <w:t>წრის დასახელება: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8"/>
          <w:szCs w:val="28"/>
          <w:lang w:val="ka-GE"/>
        </w:rPr>
        <w:t>„</w:t>
      </w:r>
      <w:r w:rsidR="006312BC">
        <w:rPr>
          <w:rFonts w:ascii="Sylfaen" w:hAnsi="Sylfaen"/>
          <w:b/>
          <w:sz w:val="28"/>
          <w:szCs w:val="28"/>
          <w:lang w:val="ka-GE"/>
        </w:rPr>
        <w:t>მართვე</w:t>
      </w:r>
      <w:r>
        <w:rPr>
          <w:rFonts w:ascii="Sylfaen" w:hAnsi="Sylfaen"/>
          <w:b/>
          <w:sz w:val="28"/>
          <w:szCs w:val="28"/>
          <w:lang w:val="ka-GE"/>
        </w:rPr>
        <w:t>“</w:t>
      </w:r>
    </w:p>
    <w:p w14:paraId="7036B30B" w14:textId="5477D215" w:rsidR="00656076" w:rsidRPr="009603E1" w:rsidRDefault="00656076" w:rsidP="0065607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სკოლა: ქ.</w:t>
      </w:r>
      <w:r w:rsidR="00DC0CD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ბათუმის </w:t>
      </w:r>
      <w:r>
        <w:rPr>
          <w:sz w:val="24"/>
          <w:szCs w:val="24"/>
        </w:rPr>
        <w:t>N2</w:t>
      </w:r>
      <w:r>
        <w:rPr>
          <w:sz w:val="24"/>
          <w:szCs w:val="24"/>
          <w:lang w:val="ka-GE"/>
        </w:rPr>
        <w:t xml:space="preserve"> საჯარო სკოლა.</w:t>
      </w:r>
    </w:p>
    <w:p w14:paraId="7D7FA2A1" w14:textId="4B0DA4F0" w:rsidR="00656076" w:rsidRPr="009603E1" w:rsidRDefault="00656076" w:rsidP="0065607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სამიზნე ჯგუფი: </w:t>
      </w:r>
      <w:r>
        <w:rPr>
          <w:sz w:val="24"/>
          <w:szCs w:val="24"/>
        </w:rPr>
        <w:t xml:space="preserve">VII-VIII </w:t>
      </w:r>
      <w:r>
        <w:rPr>
          <w:sz w:val="24"/>
          <w:szCs w:val="24"/>
          <w:lang w:val="ka-GE"/>
        </w:rPr>
        <w:t>კლასის მოსწავლეები.</w:t>
      </w:r>
    </w:p>
    <w:p w14:paraId="248F0196" w14:textId="77777777" w:rsidR="00656076" w:rsidRDefault="00656076" w:rsidP="0065607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მასწავლებელი: ლ. შარაბიძე.</w:t>
      </w:r>
    </w:p>
    <w:p w14:paraId="1D3C9E27" w14:textId="0B7926E4" w:rsidR="00656076" w:rsidRPr="00C20D40" w:rsidRDefault="00656076" w:rsidP="0065607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სასწავლო წელი: 2019-2020 </w:t>
      </w:r>
      <w:proofErr w:type="spellStart"/>
      <w:r>
        <w:rPr>
          <w:sz w:val="24"/>
          <w:szCs w:val="24"/>
          <w:lang w:val="ka-GE"/>
        </w:rPr>
        <w:t>სასწ</w:t>
      </w:r>
      <w:proofErr w:type="spellEnd"/>
      <w:r>
        <w:rPr>
          <w:sz w:val="24"/>
          <w:szCs w:val="24"/>
          <w:lang w:val="ka-GE"/>
        </w:rPr>
        <w:t>. წელი (</w:t>
      </w:r>
      <w:r>
        <w:rPr>
          <w:sz w:val="24"/>
          <w:szCs w:val="24"/>
        </w:rPr>
        <w:t xml:space="preserve"> I </w:t>
      </w:r>
      <w:r>
        <w:rPr>
          <w:sz w:val="24"/>
          <w:szCs w:val="24"/>
          <w:lang w:val="ka-GE"/>
        </w:rPr>
        <w:t xml:space="preserve">სემესტრი, კვირაში </w:t>
      </w:r>
      <w:r w:rsidR="00DC0CDB">
        <w:rPr>
          <w:rFonts w:ascii="Sylfaen" w:hAnsi="Sylfaen"/>
          <w:sz w:val="24"/>
          <w:szCs w:val="24"/>
          <w:lang w:val="ka-GE"/>
        </w:rPr>
        <w:t>2</w:t>
      </w:r>
      <w:r>
        <w:rPr>
          <w:sz w:val="24"/>
          <w:szCs w:val="24"/>
          <w:lang w:val="ka-GE"/>
        </w:rPr>
        <w:t xml:space="preserve"> საათი - </w:t>
      </w:r>
      <w:r w:rsidR="006312BC">
        <w:rPr>
          <w:sz w:val="24"/>
          <w:szCs w:val="24"/>
          <w:lang w:val="ka-GE"/>
        </w:rPr>
        <w:t>სამშაბათი</w:t>
      </w:r>
      <w:r w:rsidR="00DC0CDB">
        <w:rPr>
          <w:rFonts w:ascii="Sylfaen" w:hAnsi="Sylfaen"/>
          <w:sz w:val="24"/>
          <w:szCs w:val="24"/>
          <w:lang w:val="ka-GE"/>
        </w:rPr>
        <w:t>-პარასკევი</w:t>
      </w:r>
      <w:r>
        <w:rPr>
          <w:sz w:val="24"/>
          <w:szCs w:val="24"/>
          <w:lang w:val="ka-GE"/>
        </w:rPr>
        <w:t>)</w:t>
      </w:r>
    </w:p>
    <w:p w14:paraId="398BFCA9" w14:textId="5C5CE3A9" w:rsidR="00656076" w:rsidRDefault="00656076" w:rsidP="00656076">
      <w:pPr>
        <w:rPr>
          <w:sz w:val="24"/>
          <w:szCs w:val="24"/>
          <w:lang w:val="ka-GE"/>
        </w:rPr>
      </w:pPr>
      <w:r>
        <w:rPr>
          <w:b/>
          <w:sz w:val="28"/>
          <w:szCs w:val="28"/>
          <w:lang w:val="ka-GE"/>
        </w:rPr>
        <w:t xml:space="preserve">საწრეო მუშაობის მიზანი: </w:t>
      </w:r>
      <w:r>
        <w:rPr>
          <w:sz w:val="24"/>
          <w:szCs w:val="24"/>
          <w:lang w:val="ka-GE"/>
        </w:rPr>
        <w:t>მოსწავლეთა ცოდნის დონის ამაღლება სწავლების  კომპონენტებში ( მოსმენა, ანალიზი, მუსიკის აღქმა კონტექს</w:t>
      </w:r>
      <w:r w:rsidR="00DC0CDB">
        <w:rPr>
          <w:rFonts w:ascii="Sylfaen" w:hAnsi="Sylfaen"/>
          <w:sz w:val="24"/>
          <w:szCs w:val="24"/>
          <w:lang w:val="ka-GE"/>
        </w:rPr>
        <w:t>ტ</w:t>
      </w:r>
      <w:r>
        <w:rPr>
          <w:sz w:val="24"/>
          <w:szCs w:val="24"/>
          <w:lang w:val="ka-GE"/>
        </w:rPr>
        <w:t>ში.) მოსწავლეებმა შეძლონ ცოდნის გაღრმავება; შემოქმედებითი უნარების წარმოჩენა და განვითარება. ძირითადი მუსიკალური უნარ-ჩვევების განვითარება ( სიმღერა, მუს. ლიტერატურა)</w:t>
      </w:r>
      <w:r w:rsidR="00C94252">
        <w:rPr>
          <w:sz w:val="24"/>
          <w:szCs w:val="24"/>
          <w:lang w:val="ka-GE"/>
        </w:rPr>
        <w:t xml:space="preserve">, ქართული ხალხური მუსიკის წარმოშობისა და განვითარების შესახებ მოკლე ისტორია, </w:t>
      </w:r>
      <w:r>
        <w:rPr>
          <w:sz w:val="24"/>
          <w:szCs w:val="24"/>
          <w:lang w:val="ka-GE"/>
        </w:rPr>
        <w:t>საკუთარი დამოკიდებულების გამოხატვა მუსიკალური ნაწარმოებების მიმართ. ესთე</w:t>
      </w:r>
      <w:r w:rsidR="00DC0CDB">
        <w:rPr>
          <w:rFonts w:ascii="Sylfaen" w:hAnsi="Sylfaen"/>
          <w:sz w:val="24"/>
          <w:szCs w:val="24"/>
          <w:lang w:val="ka-GE"/>
        </w:rPr>
        <w:t>ტ</w:t>
      </w:r>
      <w:r>
        <w:rPr>
          <w:sz w:val="24"/>
          <w:szCs w:val="24"/>
          <w:lang w:val="ka-GE"/>
        </w:rPr>
        <w:t>იკური და ეთიკური შეფასების სურვილის გამოვლენა.</w:t>
      </w:r>
      <w:r w:rsidR="00C94252">
        <w:rPr>
          <w:sz w:val="24"/>
          <w:szCs w:val="24"/>
          <w:lang w:val="ka-GE"/>
        </w:rPr>
        <w:t xml:space="preserve"> ვისაუბრეთ ჩვენი ეროვნული საუნჯის ქართული ხალხური სიმღერების ჟანრულ მრავალფეროვნებასა და მრავალხმიანობაზე.</w:t>
      </w:r>
    </w:p>
    <w:p w14:paraId="4A68A59A" w14:textId="77777777" w:rsidR="00656076" w:rsidRDefault="00656076" w:rsidP="00656076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მეთოდები რომლის გამოყენებასაც ვგეგმავ საწრეო მუშაობის პროცესში: </w:t>
      </w:r>
    </w:p>
    <w:p w14:paraId="2BA5E65B" w14:textId="77777777" w:rsidR="00656076" w:rsidRDefault="00656076" w:rsidP="00656076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დისკუსია;</w:t>
      </w:r>
    </w:p>
    <w:p w14:paraId="1682E9A2" w14:textId="77777777" w:rsidR="00656076" w:rsidRDefault="00656076" w:rsidP="00656076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მოსმენა;</w:t>
      </w:r>
    </w:p>
    <w:p w14:paraId="3749A4A6" w14:textId="77777777" w:rsidR="00656076" w:rsidRDefault="00656076" w:rsidP="00656076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გონებრივი იერიში;</w:t>
      </w:r>
    </w:p>
    <w:p w14:paraId="1F3E4202" w14:textId="77777777" w:rsidR="00656076" w:rsidRDefault="00656076" w:rsidP="00656076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როლური თამაში;</w:t>
      </w:r>
    </w:p>
    <w:p w14:paraId="32770811" w14:textId="7296B5B0" w:rsidR="00656076" w:rsidRDefault="00656076" w:rsidP="00656076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დისნეის სამი სკამი.</w:t>
      </w:r>
    </w:p>
    <w:p w14:paraId="1AC52557" w14:textId="7EEB3A34" w:rsidR="00C94252" w:rsidRDefault="00C94252" w:rsidP="00C94252">
      <w:pPr>
        <w:rPr>
          <w:sz w:val="24"/>
          <w:szCs w:val="24"/>
          <w:lang w:val="ka-GE"/>
        </w:rPr>
      </w:pPr>
    </w:p>
    <w:p w14:paraId="2124E57D" w14:textId="1F84A4FC" w:rsidR="00C94252" w:rsidRDefault="00C94252" w:rsidP="00C94252">
      <w:pPr>
        <w:rPr>
          <w:sz w:val="24"/>
          <w:szCs w:val="24"/>
          <w:lang w:val="ka-GE"/>
        </w:rPr>
      </w:pPr>
    </w:p>
    <w:p w14:paraId="3EBA1058" w14:textId="77777777" w:rsidR="00C94252" w:rsidRPr="00C94252" w:rsidRDefault="00C94252" w:rsidP="00C94252">
      <w:pPr>
        <w:rPr>
          <w:sz w:val="24"/>
          <w:szCs w:val="24"/>
          <w:lang w:val="ka-GE"/>
        </w:rPr>
      </w:pPr>
    </w:p>
    <w:p w14:paraId="2342C4DD" w14:textId="77777777" w:rsidR="00791906" w:rsidRDefault="00791906" w:rsidP="00791906">
      <w:pPr>
        <w:pStyle w:val="ListParagraph"/>
        <w:ind w:left="-142"/>
        <w:rPr>
          <w:rFonts w:ascii="Sylfaen" w:hAnsi="Sylfaen"/>
          <w:sz w:val="24"/>
          <w:szCs w:val="24"/>
          <w:lang w:val="ka-GE"/>
        </w:rPr>
      </w:pPr>
    </w:p>
    <w:p w14:paraId="229FE655" w14:textId="77777777" w:rsidR="008738A1" w:rsidRDefault="008738A1" w:rsidP="00791906">
      <w:pPr>
        <w:pStyle w:val="ListParagraph"/>
        <w:ind w:left="-142"/>
        <w:rPr>
          <w:rFonts w:ascii="Sylfaen" w:hAnsi="Sylfaen"/>
          <w:b/>
          <w:sz w:val="24"/>
          <w:szCs w:val="24"/>
          <w:lang w:val="ka-GE"/>
        </w:rPr>
      </w:pPr>
    </w:p>
    <w:p w14:paraId="1B7D36A4" w14:textId="3A6A7F3C" w:rsidR="00656076" w:rsidRPr="00791906" w:rsidRDefault="00C94252" w:rsidP="00791906">
      <w:pPr>
        <w:pStyle w:val="ListParagraph"/>
        <w:ind w:left="-142"/>
        <w:rPr>
          <w:rFonts w:ascii="Sylfaen" w:hAnsi="Sylfaen"/>
          <w:b/>
          <w:sz w:val="24"/>
          <w:szCs w:val="24"/>
          <w:lang w:val="ka-GE"/>
        </w:rPr>
      </w:pPr>
      <w:r w:rsidRPr="00791906">
        <w:rPr>
          <w:rFonts w:ascii="Sylfaen" w:hAnsi="Sylfaen"/>
          <w:b/>
          <w:sz w:val="24"/>
          <w:szCs w:val="24"/>
          <w:lang w:val="ka-GE"/>
        </w:rPr>
        <w:lastRenderedPageBreak/>
        <w:t>წრის მუშაობა და აქტუალურობა:</w:t>
      </w:r>
    </w:p>
    <w:p w14:paraId="1C04B671" w14:textId="245281C1" w:rsidR="00C94252" w:rsidRPr="00791906" w:rsidRDefault="00791906" w:rsidP="00791906">
      <w:pPr>
        <w:pStyle w:val="ListParagraph"/>
        <w:ind w:left="-142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</w:t>
      </w:r>
      <w:r w:rsidR="00C94252" w:rsidRPr="00791906">
        <w:rPr>
          <w:rFonts w:ascii="Sylfaen" w:hAnsi="Sylfaen"/>
          <w:sz w:val="24"/>
          <w:szCs w:val="24"/>
          <w:lang w:val="ka-GE"/>
        </w:rPr>
        <w:t xml:space="preserve">გაკვეთილების ჩატარებისას კლასებში აღმოვაჩინე ბავშვები , რომლებსაც მოსწონდათ ხალხური მუსიკა და ამიტომ გადავწყვიტე მოსწავლეებთან  დამეწყო დამატებით საწრეო მუშაობა ხალხურ მუსიკაზე. წრეს დავარქვი „მართვე“, ეს ინფორმაცია </w:t>
      </w:r>
      <w:r w:rsidR="00C94252" w:rsidRPr="00791906">
        <w:rPr>
          <w:rFonts w:ascii="Sylfaen" w:hAnsi="Sylfaen"/>
          <w:sz w:val="24"/>
          <w:szCs w:val="24"/>
          <w:lang w:val="ka-GE"/>
        </w:rPr>
        <w:t xml:space="preserve">  </w:t>
      </w:r>
      <w:r w:rsidR="00C94252" w:rsidRPr="00791906">
        <w:rPr>
          <w:rFonts w:ascii="Sylfaen" w:hAnsi="Sylfaen"/>
          <w:sz w:val="24"/>
          <w:szCs w:val="24"/>
          <w:lang w:val="ka-GE"/>
        </w:rPr>
        <w:t xml:space="preserve">წრის შესახებ და სამუშაო გეგმა განვათავსე </w:t>
      </w:r>
      <w:r w:rsidR="00C94252" w:rsidRPr="00791906">
        <w:rPr>
          <w:rFonts w:ascii="Sylfaen" w:hAnsi="Sylfaen"/>
          <w:sz w:val="24"/>
          <w:szCs w:val="24"/>
          <w:lang w:val="ka-GE"/>
        </w:rPr>
        <w:t>სკოლის ვებ გვერდზე.</w:t>
      </w:r>
    </w:p>
    <w:p w14:paraId="6CB6AF04" w14:textId="29DD4DA6" w:rsidR="00C94252" w:rsidRPr="00791906" w:rsidRDefault="00C94252" w:rsidP="00791906">
      <w:pPr>
        <w:pStyle w:val="ListParagraph"/>
        <w:ind w:left="-142"/>
        <w:rPr>
          <w:rFonts w:ascii="Sylfaen" w:hAnsi="Sylfaen"/>
          <w:sz w:val="24"/>
          <w:szCs w:val="24"/>
          <w:lang w:val="ka-GE"/>
        </w:rPr>
      </w:pPr>
      <w:r w:rsidRPr="00791906">
        <w:rPr>
          <w:rFonts w:ascii="Sylfaen" w:hAnsi="Sylfaen"/>
          <w:sz w:val="24"/>
          <w:szCs w:val="24"/>
          <w:lang w:val="ka-GE"/>
        </w:rPr>
        <w:t>სახალისო აქტივობებით ვ</w:t>
      </w:r>
      <w:r w:rsidR="00791906">
        <w:rPr>
          <w:rFonts w:ascii="Sylfaen" w:hAnsi="Sylfaen"/>
          <w:sz w:val="24"/>
          <w:szCs w:val="24"/>
          <w:lang w:val="ka-GE"/>
        </w:rPr>
        <w:t>ა</w:t>
      </w:r>
      <w:r w:rsidRPr="00791906">
        <w:rPr>
          <w:rFonts w:ascii="Sylfaen" w:hAnsi="Sylfaen"/>
          <w:sz w:val="24"/>
          <w:szCs w:val="24"/>
          <w:lang w:val="ka-GE"/>
        </w:rPr>
        <w:t>ხერხებდით ხალხური მუსიკისადმი სიყვარულის გაღვივებას: კერძოდ, ვეცნობოდით ხალხურ საკრავებს,</w:t>
      </w:r>
      <w:r w:rsidR="00791906">
        <w:rPr>
          <w:rFonts w:ascii="Sylfaen" w:hAnsi="Sylfaen"/>
          <w:sz w:val="24"/>
          <w:szCs w:val="24"/>
          <w:lang w:val="ka-GE"/>
        </w:rPr>
        <w:t xml:space="preserve"> </w:t>
      </w:r>
      <w:r w:rsidRPr="00791906">
        <w:rPr>
          <w:rFonts w:ascii="Sylfaen" w:hAnsi="Sylfaen"/>
          <w:sz w:val="24"/>
          <w:szCs w:val="24"/>
          <w:lang w:val="ka-GE"/>
        </w:rPr>
        <w:t>მათ ისტორიებს, ვსწავლობდით ჟღერადობას, მოსწავლეები პირველივე დღეებიდანვე აქტუალურად ჩაერთნენ საწრეო</w:t>
      </w:r>
      <w:r w:rsidR="00791906">
        <w:rPr>
          <w:rFonts w:ascii="Sylfaen" w:hAnsi="Sylfaen"/>
          <w:sz w:val="24"/>
          <w:szCs w:val="24"/>
          <w:lang w:val="ka-GE"/>
        </w:rPr>
        <w:t xml:space="preserve"> </w:t>
      </w:r>
      <w:r w:rsidRPr="00791906">
        <w:rPr>
          <w:rFonts w:ascii="Sylfaen" w:hAnsi="Sylfaen"/>
          <w:sz w:val="24"/>
          <w:szCs w:val="24"/>
          <w:lang w:val="ka-GE"/>
        </w:rPr>
        <w:t>მუშაობაში, ვაძლევ</w:t>
      </w:r>
      <w:r w:rsidR="00791906" w:rsidRPr="00791906">
        <w:rPr>
          <w:rFonts w:ascii="Sylfaen" w:hAnsi="Sylfaen"/>
          <w:sz w:val="24"/>
          <w:szCs w:val="24"/>
          <w:lang w:val="ka-GE"/>
        </w:rPr>
        <w:t>დი დამატებით საკითხავ მასალას ჩვენს კულტურულ საუნჯეზე და</w:t>
      </w:r>
      <w:r w:rsidR="00791906">
        <w:rPr>
          <w:rFonts w:ascii="Sylfaen" w:hAnsi="Sylfaen"/>
          <w:sz w:val="24"/>
          <w:szCs w:val="24"/>
          <w:lang w:val="ka-GE"/>
        </w:rPr>
        <w:t xml:space="preserve"> </w:t>
      </w:r>
      <w:r w:rsidR="00791906" w:rsidRPr="00791906">
        <w:rPr>
          <w:rFonts w:ascii="Sylfaen" w:hAnsi="Sylfaen"/>
          <w:sz w:val="24"/>
          <w:szCs w:val="24"/>
          <w:lang w:val="ka-GE"/>
        </w:rPr>
        <w:t>შემდეგ ვმსჯელობდით ამ მასალების ირგვლივ, ვაანალიზებდით, ვაფასებდით და გამოგვქონდა დასკვნები.</w:t>
      </w:r>
    </w:p>
    <w:p w14:paraId="304EA164" w14:textId="671035D8" w:rsidR="00791906" w:rsidRPr="00791906" w:rsidRDefault="00791906" w:rsidP="00791906">
      <w:pPr>
        <w:pStyle w:val="ListParagraph"/>
        <w:ind w:left="-142"/>
        <w:rPr>
          <w:rFonts w:ascii="Sylfaen" w:hAnsi="Sylfaen"/>
          <w:sz w:val="24"/>
          <w:szCs w:val="24"/>
          <w:lang w:val="ka-GE"/>
        </w:rPr>
      </w:pPr>
      <w:r w:rsidRPr="00791906">
        <w:rPr>
          <w:rFonts w:ascii="Sylfaen" w:hAnsi="Sylfaen"/>
          <w:sz w:val="24"/>
          <w:szCs w:val="24"/>
          <w:lang w:val="ka-GE"/>
        </w:rPr>
        <w:t>საწრეო მუ</w:t>
      </w:r>
      <w:r>
        <w:rPr>
          <w:rFonts w:ascii="Sylfaen" w:hAnsi="Sylfaen"/>
          <w:sz w:val="24"/>
          <w:szCs w:val="24"/>
          <w:lang w:val="ka-GE"/>
        </w:rPr>
        <w:t>შ</w:t>
      </w:r>
      <w:r w:rsidRPr="00791906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ო</w:t>
      </w:r>
      <w:r w:rsidRPr="00791906">
        <w:rPr>
          <w:rFonts w:ascii="Sylfaen" w:hAnsi="Sylfaen"/>
          <w:sz w:val="24"/>
          <w:szCs w:val="24"/>
          <w:lang w:val="ka-GE"/>
        </w:rPr>
        <w:t>ბა დაეხმარა მოსწავლეებს ცოდნის გაღრმავებაში, კრიტიკული აზროვნების უნარების განვითარებაში, საკუთარი აზრის გამოთქმაში და მათი არგუმენტებით გამყარებაში, რაც მთავარია</w:t>
      </w:r>
      <w:r>
        <w:rPr>
          <w:rFonts w:ascii="Sylfaen" w:hAnsi="Sylfaen"/>
          <w:sz w:val="24"/>
          <w:szCs w:val="24"/>
          <w:lang w:val="ka-GE"/>
        </w:rPr>
        <w:t>,</w:t>
      </w:r>
      <w:r w:rsidRPr="00791906">
        <w:rPr>
          <w:rFonts w:ascii="Sylfaen" w:hAnsi="Sylfaen"/>
          <w:sz w:val="24"/>
          <w:szCs w:val="24"/>
          <w:lang w:val="ka-GE"/>
        </w:rPr>
        <w:t xml:space="preserve"> ეს ბავშვებს დაეხმარა ესწავლათ და დაეფასებინათ საკუთრი ქვეყნის კულტურა და ტრადიციები.</w:t>
      </w:r>
    </w:p>
    <w:p w14:paraId="5EE7C4C2" w14:textId="77777777" w:rsidR="00791906" w:rsidRDefault="00791906" w:rsidP="00791906">
      <w:pPr>
        <w:pStyle w:val="ListParagraph"/>
        <w:ind w:left="-142"/>
        <w:rPr>
          <w:rFonts w:ascii="Sylfaen" w:hAnsi="Sylfaen"/>
          <w:sz w:val="24"/>
          <w:szCs w:val="24"/>
          <w:lang w:val="ka-GE"/>
        </w:rPr>
      </w:pPr>
      <w:r w:rsidRPr="00791906">
        <w:rPr>
          <w:rFonts w:ascii="Sylfaen" w:hAnsi="Sylfaen"/>
          <w:sz w:val="24"/>
          <w:szCs w:val="24"/>
          <w:lang w:val="ka-GE"/>
        </w:rPr>
        <w:t>ვფიქრობ მიზანს მივაღწიე 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91906">
        <w:rPr>
          <w:rFonts w:ascii="Sylfaen" w:hAnsi="Sylfaen"/>
          <w:sz w:val="24"/>
          <w:szCs w:val="24"/>
          <w:lang w:val="ka-GE"/>
        </w:rPr>
        <w:t>მუშაობამ შედეგი გამოიღო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12BFDEC9" w14:textId="77777777" w:rsidR="00791906" w:rsidRDefault="00791906" w:rsidP="00791906">
      <w:pPr>
        <w:pStyle w:val="ListParagraph"/>
        <w:ind w:left="-142"/>
        <w:rPr>
          <w:rFonts w:ascii="Sylfaen" w:hAnsi="Sylfaen"/>
          <w:sz w:val="24"/>
          <w:szCs w:val="24"/>
          <w:lang w:val="ka-GE"/>
        </w:rPr>
      </w:pPr>
    </w:p>
    <w:p w14:paraId="56A93997" w14:textId="6B5413EF" w:rsidR="00791906" w:rsidRPr="00791906" w:rsidRDefault="00791906" w:rsidP="00791906">
      <w:pPr>
        <w:pStyle w:val="ListParagraph"/>
        <w:ind w:left="-142"/>
        <w:rPr>
          <w:rFonts w:ascii="Sylfaen" w:hAnsi="Sylfaen"/>
          <w:sz w:val="24"/>
          <w:szCs w:val="24"/>
          <w:lang w:val="ka-GE"/>
        </w:rPr>
      </w:pPr>
      <w:r w:rsidRPr="00791906">
        <w:rPr>
          <w:rFonts w:ascii="Sylfaen" w:hAnsi="Sylfaen"/>
          <w:sz w:val="24"/>
          <w:szCs w:val="24"/>
          <w:lang w:val="ka-GE"/>
        </w:rPr>
        <w:t xml:space="preserve">წრის ხელმძღვანელი ლეილა </w:t>
      </w:r>
      <w:r>
        <w:rPr>
          <w:rFonts w:ascii="Sylfaen" w:hAnsi="Sylfaen"/>
          <w:sz w:val="24"/>
          <w:szCs w:val="24"/>
          <w:lang w:val="ka-GE"/>
        </w:rPr>
        <w:t>შ</w:t>
      </w:r>
      <w:r w:rsidRPr="00791906">
        <w:rPr>
          <w:rFonts w:ascii="Sylfaen" w:hAnsi="Sylfaen"/>
          <w:sz w:val="24"/>
          <w:szCs w:val="24"/>
          <w:lang w:val="ka-GE"/>
        </w:rPr>
        <w:t>არაბიძე</w:t>
      </w:r>
    </w:p>
    <w:p w14:paraId="2DA5E97A" w14:textId="77777777" w:rsidR="00656076" w:rsidRPr="00C20D40" w:rsidRDefault="00656076" w:rsidP="00656076">
      <w:pPr>
        <w:pStyle w:val="ListParagraph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14:paraId="50FAB420" w14:textId="77777777" w:rsidR="00656076" w:rsidRPr="00D56143" w:rsidRDefault="00656076" w:rsidP="00656076">
      <w:pPr>
        <w:pStyle w:val="ListParagraph"/>
        <w:numPr>
          <w:ilvl w:val="0"/>
          <w:numId w:val="1"/>
        </w:numPr>
        <w:rPr>
          <w:rFonts w:ascii="Sylfaen" w:hAnsi="Sylfaen"/>
          <w:b/>
          <w:sz w:val="28"/>
          <w:szCs w:val="28"/>
          <w:lang w:val="ka-GE"/>
        </w:rPr>
      </w:pPr>
      <w:r w:rsidRPr="00D56143">
        <w:rPr>
          <w:rFonts w:ascii="Sylfaen" w:hAnsi="Sylfaen"/>
          <w:b/>
          <w:sz w:val="28"/>
          <w:szCs w:val="28"/>
        </w:rPr>
        <w:t xml:space="preserve">      </w:t>
      </w:r>
      <w:r>
        <w:rPr>
          <w:rFonts w:ascii="Sylfaen" w:hAnsi="Sylfaen"/>
          <w:b/>
          <w:sz w:val="28"/>
          <w:szCs w:val="28"/>
          <w:lang w:val="ka-GE"/>
        </w:rPr>
        <w:t xml:space="preserve"> მუსიკის </w:t>
      </w:r>
      <w:r w:rsidRPr="00D56143">
        <w:rPr>
          <w:rFonts w:ascii="Sylfaen" w:hAnsi="Sylfaen"/>
          <w:b/>
          <w:sz w:val="28"/>
          <w:szCs w:val="28"/>
          <w:lang w:val="ka-GE"/>
        </w:rPr>
        <w:t>წრის მუშაობის თემატურ-</w:t>
      </w:r>
      <w:proofErr w:type="spellStart"/>
      <w:r w:rsidRPr="00D56143">
        <w:rPr>
          <w:rFonts w:ascii="Sylfaen" w:hAnsi="Sylfaen"/>
          <w:b/>
          <w:sz w:val="28"/>
          <w:szCs w:val="28"/>
          <w:lang w:val="ka-GE"/>
        </w:rPr>
        <w:t>კალენდალური</w:t>
      </w:r>
      <w:proofErr w:type="spellEnd"/>
      <w:r w:rsidRPr="00D56143">
        <w:rPr>
          <w:rFonts w:ascii="Sylfaen" w:hAnsi="Sylfaen"/>
          <w:b/>
          <w:sz w:val="28"/>
          <w:szCs w:val="28"/>
          <w:lang w:val="ka-GE"/>
        </w:rPr>
        <w:t xml:space="preserve"> გეგმა</w:t>
      </w:r>
    </w:p>
    <w:p w14:paraId="3CDD226A" w14:textId="77777777" w:rsidR="00656076" w:rsidRPr="00D56143" w:rsidRDefault="00656076" w:rsidP="00656076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TableGrid"/>
        <w:tblW w:w="10266" w:type="dxa"/>
        <w:tblInd w:w="-147" w:type="dxa"/>
        <w:tblLook w:val="04A0" w:firstRow="1" w:lastRow="0" w:firstColumn="1" w:lastColumn="0" w:noHBand="0" w:noVBand="1"/>
      </w:tblPr>
      <w:tblGrid>
        <w:gridCol w:w="456"/>
        <w:gridCol w:w="2059"/>
        <w:gridCol w:w="3497"/>
        <w:gridCol w:w="947"/>
        <w:gridCol w:w="1435"/>
        <w:gridCol w:w="1872"/>
      </w:tblGrid>
      <w:tr w:rsidR="00305CB6" w14:paraId="7BE47C6E" w14:textId="77777777" w:rsidTr="00342A61">
        <w:tc>
          <w:tcPr>
            <w:tcW w:w="456" w:type="dxa"/>
          </w:tcPr>
          <w:p w14:paraId="0A7E20D7" w14:textId="77777777" w:rsidR="00656076" w:rsidRPr="005367FF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>N</w:t>
            </w:r>
          </w:p>
        </w:tc>
        <w:tc>
          <w:tcPr>
            <w:tcW w:w="2059" w:type="dxa"/>
          </w:tcPr>
          <w:p w14:paraId="23BE93E6" w14:textId="77777777" w:rsidR="00656076" w:rsidRPr="00791906" w:rsidRDefault="00656076" w:rsidP="00CE7A2C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91906">
              <w:rPr>
                <w:rFonts w:ascii="Sylfaen" w:hAnsi="Sylfaen"/>
                <w:b/>
                <w:sz w:val="24"/>
                <w:szCs w:val="24"/>
                <w:lang w:val="ka-GE"/>
              </w:rPr>
              <w:t>საწრეო მუშაობის პროგრამა</w:t>
            </w:r>
          </w:p>
        </w:tc>
        <w:tc>
          <w:tcPr>
            <w:tcW w:w="3497" w:type="dxa"/>
          </w:tcPr>
          <w:p w14:paraId="613CB672" w14:textId="77777777" w:rsidR="00656076" w:rsidRPr="00791906" w:rsidRDefault="00656076" w:rsidP="00CE7A2C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91906">
              <w:rPr>
                <w:rFonts w:ascii="Sylfaen" w:hAnsi="Sylfaen"/>
                <w:b/>
                <w:sz w:val="24"/>
                <w:szCs w:val="24"/>
                <w:lang w:val="ka-GE"/>
              </w:rPr>
              <w:t>აქტივობა</w:t>
            </w:r>
          </w:p>
        </w:tc>
        <w:tc>
          <w:tcPr>
            <w:tcW w:w="947" w:type="dxa"/>
          </w:tcPr>
          <w:p w14:paraId="71300FB9" w14:textId="77777777" w:rsidR="00656076" w:rsidRPr="00791906" w:rsidRDefault="00656076" w:rsidP="00CE7A2C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91906">
              <w:rPr>
                <w:rFonts w:ascii="Sylfaen" w:hAnsi="Sylfaen"/>
                <w:b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1435" w:type="dxa"/>
          </w:tcPr>
          <w:p w14:paraId="5BD82404" w14:textId="77777777" w:rsidR="00656076" w:rsidRPr="00791906" w:rsidRDefault="00656076" w:rsidP="00CE7A2C">
            <w:pPr>
              <w:pStyle w:val="ListParagraph"/>
              <w:ind w:left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91906">
              <w:rPr>
                <w:rFonts w:ascii="Sylfaen" w:hAnsi="Sylfaen"/>
                <w:b/>
                <w:sz w:val="24"/>
                <w:szCs w:val="24"/>
                <w:lang w:val="ka-GE"/>
              </w:rPr>
              <w:t>შეხვედრის თარიღი</w:t>
            </w:r>
          </w:p>
        </w:tc>
        <w:tc>
          <w:tcPr>
            <w:tcW w:w="1872" w:type="dxa"/>
            <w:shd w:val="clear" w:color="auto" w:fill="auto"/>
          </w:tcPr>
          <w:p w14:paraId="0DEA9861" w14:textId="77777777" w:rsidR="00656076" w:rsidRPr="00791906" w:rsidRDefault="00656076" w:rsidP="00CE7A2C">
            <w:pPr>
              <w:rPr>
                <w:rFonts w:ascii="Sylfaen" w:hAnsi="Sylfaen"/>
                <w:b/>
                <w:lang w:val="ka-GE"/>
              </w:rPr>
            </w:pPr>
            <w:r w:rsidRPr="00791906">
              <w:rPr>
                <w:rFonts w:ascii="Sylfaen" w:hAnsi="Sylfaen"/>
                <w:b/>
                <w:lang w:val="ka-GE"/>
              </w:rPr>
              <w:t>რესურსი</w:t>
            </w:r>
          </w:p>
        </w:tc>
      </w:tr>
      <w:tr w:rsidR="00305CB6" w14:paraId="29E70F68" w14:textId="77777777" w:rsidTr="00342A61">
        <w:tc>
          <w:tcPr>
            <w:tcW w:w="456" w:type="dxa"/>
          </w:tcPr>
          <w:p w14:paraId="078674D6" w14:textId="77777777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2059" w:type="dxa"/>
          </w:tcPr>
          <w:p w14:paraId="4C3CE65F" w14:textId="77777777" w:rsidR="00656076" w:rsidRPr="003B7D9E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წრის მუშაობის გეგმის გაცნობა</w:t>
            </w:r>
          </w:p>
        </w:tc>
        <w:tc>
          <w:tcPr>
            <w:tcW w:w="3497" w:type="dxa"/>
          </w:tcPr>
          <w:p w14:paraId="575E9FEE" w14:textId="584C561A" w:rsidR="00656076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გამღერება</w:t>
            </w:r>
          </w:p>
        </w:tc>
        <w:tc>
          <w:tcPr>
            <w:tcW w:w="947" w:type="dxa"/>
          </w:tcPr>
          <w:p w14:paraId="642A49FF" w14:textId="77777777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სთ</w:t>
            </w:r>
          </w:p>
        </w:tc>
        <w:tc>
          <w:tcPr>
            <w:tcW w:w="1435" w:type="dxa"/>
          </w:tcPr>
          <w:p w14:paraId="4565A1FD" w14:textId="4A4FF903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791906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</w:tc>
        <w:tc>
          <w:tcPr>
            <w:tcW w:w="1872" w:type="dxa"/>
            <w:shd w:val="clear" w:color="auto" w:fill="auto"/>
          </w:tcPr>
          <w:p w14:paraId="14B2C4B4" w14:textId="77777777" w:rsidR="00656076" w:rsidRDefault="00DC0CDB" w:rsidP="00CE7A2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ჟურნალი</w:t>
            </w:r>
          </w:p>
          <w:p w14:paraId="67044565" w14:textId="3406B507" w:rsidR="00791906" w:rsidRPr="00640923" w:rsidRDefault="00791906" w:rsidP="00CE7A2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  <w:tr w:rsidR="00305CB6" w14:paraId="614CEA88" w14:textId="77777777" w:rsidTr="00342A61">
        <w:tc>
          <w:tcPr>
            <w:tcW w:w="456" w:type="dxa"/>
          </w:tcPr>
          <w:p w14:paraId="2046C8D9" w14:textId="77777777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2059" w:type="dxa"/>
          </w:tcPr>
          <w:p w14:paraId="5693EBEC" w14:textId="1DD7E814" w:rsidR="00656076" w:rsidRPr="003B7D9E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ქართული-ხალხური სასიმღერო შემოქმედება</w:t>
            </w:r>
          </w:p>
        </w:tc>
        <w:tc>
          <w:tcPr>
            <w:tcW w:w="3497" w:type="dxa"/>
          </w:tcPr>
          <w:p w14:paraId="4D6B673B" w14:textId="77777777" w:rsidR="00791906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</w:t>
            </w:r>
          </w:p>
          <w:p w14:paraId="229FE493" w14:textId="18AD4738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ხალხური სიმღერები ,,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ჩაკრულო“,</w:t>
            </w:r>
            <w:r w:rsidR="00791906">
              <w:rPr>
                <w:rFonts w:ascii="Sylfaen" w:hAnsi="Sylfaen"/>
                <w:sz w:val="24"/>
                <w:szCs w:val="24"/>
                <w:lang w:val="ka-GE"/>
              </w:rPr>
              <w:t>“ურმული</w:t>
            </w:r>
            <w:proofErr w:type="spellEnd"/>
            <w:r w:rsidR="00791906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,,მრავალჟამიერი“-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შეს</w:t>
            </w:r>
            <w:r w:rsidR="00DC0CDB">
              <w:rPr>
                <w:rFonts w:ascii="Sylfaen" w:hAnsi="Sylfaen"/>
                <w:sz w:val="24"/>
                <w:szCs w:val="24"/>
                <w:lang w:val="ka-GE"/>
              </w:rPr>
              <w:t>ას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წავ</w:t>
            </w:r>
            <w:r w:rsidR="006312BC">
              <w:rPr>
                <w:rFonts w:ascii="Sylfaen" w:hAnsi="Sylfaen"/>
                <w:sz w:val="24"/>
                <w:szCs w:val="24"/>
                <w:lang w:val="ka-GE"/>
              </w:rPr>
              <w:t>ლ</w:t>
            </w:r>
            <w:r w:rsidR="00DC0CDB">
              <w:rPr>
                <w:rFonts w:ascii="Sylfaen" w:hAnsi="Sylfaen"/>
                <w:sz w:val="24"/>
                <w:szCs w:val="24"/>
                <w:lang w:val="ka-GE"/>
              </w:rPr>
              <w:t>ი:“მრავალჟამიერი</w:t>
            </w:r>
            <w:proofErr w:type="spellEnd"/>
            <w:r w:rsidR="00DC0CDB"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</w:tc>
        <w:tc>
          <w:tcPr>
            <w:tcW w:w="947" w:type="dxa"/>
          </w:tcPr>
          <w:p w14:paraId="6B109E63" w14:textId="70C9136A" w:rsidR="00656076" w:rsidRDefault="00DC0CDB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656076">
              <w:rPr>
                <w:rFonts w:ascii="Sylfaen" w:hAnsi="Sylfaen"/>
                <w:sz w:val="24"/>
                <w:szCs w:val="24"/>
                <w:lang w:val="ka-GE"/>
              </w:rPr>
              <w:t xml:space="preserve"> სთ </w:t>
            </w:r>
          </w:p>
          <w:p w14:paraId="779924A3" w14:textId="77777777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435" w:type="dxa"/>
          </w:tcPr>
          <w:p w14:paraId="0693D1D7" w14:textId="77777777" w:rsidR="00DC0CDB" w:rsidRDefault="00DC0CDB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11.10.2019</w:t>
            </w:r>
          </w:p>
          <w:p w14:paraId="491F77FA" w14:textId="59BD23B3" w:rsidR="00656076" w:rsidRPr="00C1021B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791906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</w:tc>
        <w:tc>
          <w:tcPr>
            <w:tcW w:w="1872" w:type="dxa"/>
            <w:shd w:val="clear" w:color="auto" w:fill="auto"/>
          </w:tcPr>
          <w:p w14:paraId="28123722" w14:textId="77777777" w:rsidR="00DC0CDB" w:rsidRDefault="00656076" w:rsidP="00CE7A2C">
            <w:pPr>
              <w:rPr>
                <w:rFonts w:ascii="Sylfaen" w:hAnsi="Sylfaen"/>
                <w:lang w:val="ka-GE"/>
              </w:rPr>
            </w:pPr>
            <w:r w:rsidRPr="00640923">
              <w:t xml:space="preserve"> </w:t>
            </w:r>
            <w:r w:rsidR="00DC0CDB">
              <w:rPr>
                <w:rFonts w:ascii="Sylfaen" w:hAnsi="Sylfaen"/>
                <w:lang w:val="ka-GE"/>
              </w:rPr>
              <w:t>აუდიო დისკი,</w:t>
            </w:r>
          </w:p>
          <w:p w14:paraId="574A87E9" w14:textId="17516166" w:rsidR="00656076" w:rsidRDefault="00656076" w:rsidP="00CE7A2C">
            <w:proofErr w:type="spellStart"/>
            <w:r w:rsidRPr="00640923">
              <w:t>ფორტეპიანო</w:t>
            </w:r>
            <w:proofErr w:type="spellEnd"/>
            <w:r w:rsidRPr="00640923">
              <w:t>.</w:t>
            </w:r>
          </w:p>
        </w:tc>
      </w:tr>
      <w:tr w:rsidR="00305CB6" w14:paraId="7C5F4FF7" w14:textId="77777777" w:rsidTr="00342A61">
        <w:tc>
          <w:tcPr>
            <w:tcW w:w="456" w:type="dxa"/>
          </w:tcPr>
          <w:p w14:paraId="5ECE4B08" w14:textId="77777777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2059" w:type="dxa"/>
          </w:tcPr>
          <w:p w14:paraId="2B2153C4" w14:textId="43571227" w:rsidR="00656076" w:rsidRPr="00200D0D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ძველი ქართული სამუსიკო კულტურა</w:t>
            </w:r>
          </w:p>
        </w:tc>
        <w:tc>
          <w:tcPr>
            <w:tcW w:w="3497" w:type="dxa"/>
          </w:tcPr>
          <w:p w14:paraId="32F467F8" w14:textId="77777777" w:rsidR="00656076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მოსმენა-შესწავლა:</w:t>
            </w:r>
          </w:p>
          <w:p w14:paraId="66CED2F6" w14:textId="77777777" w:rsidR="00791906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„იმა მთაზედა“ </w:t>
            </w:r>
          </w:p>
          <w:p w14:paraId="38974239" w14:textId="429A0DA4" w:rsidR="00791906" w:rsidRDefault="00342A61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r w:rsidR="00791906">
              <w:rPr>
                <w:rFonts w:ascii="Sylfaen" w:hAnsi="Sylfaen"/>
                <w:sz w:val="24"/>
                <w:szCs w:val="24"/>
                <w:lang w:val="ka-GE"/>
              </w:rPr>
              <w:t>მრავალჟამიერის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="00791906">
              <w:rPr>
                <w:rFonts w:ascii="Sylfaen" w:hAnsi="Sylfaen"/>
                <w:sz w:val="24"/>
                <w:szCs w:val="24"/>
                <w:lang w:val="ka-GE"/>
              </w:rPr>
              <w:t xml:space="preserve"> განმტკიცება</w:t>
            </w:r>
          </w:p>
        </w:tc>
        <w:tc>
          <w:tcPr>
            <w:tcW w:w="947" w:type="dxa"/>
          </w:tcPr>
          <w:p w14:paraId="1DD44B24" w14:textId="73FC3E4C" w:rsidR="00656076" w:rsidRPr="003B7D9E" w:rsidRDefault="00DC0CDB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656076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5" w:type="dxa"/>
          </w:tcPr>
          <w:p w14:paraId="6F0B0EAE" w14:textId="1F48CFA2" w:rsidR="00DC0CDB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21</w:t>
            </w:r>
            <w:r w:rsidR="00DC0CDB"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  <w:p w14:paraId="74537406" w14:textId="374599D1" w:rsidR="00656076" w:rsidRPr="00200D0D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791906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</w:tc>
        <w:tc>
          <w:tcPr>
            <w:tcW w:w="1872" w:type="dxa"/>
            <w:shd w:val="clear" w:color="auto" w:fill="auto"/>
          </w:tcPr>
          <w:p w14:paraId="4097031D" w14:textId="615211EF" w:rsidR="00656076" w:rsidRPr="00656076" w:rsidRDefault="00656076" w:rsidP="00CE7A2C">
            <w:pPr>
              <w:rPr>
                <w:rFonts w:ascii="Sylfaen" w:hAnsi="Sylfaen"/>
                <w:lang w:val="ka-GE"/>
              </w:rPr>
            </w:pPr>
            <w:r>
              <w:rPr>
                <w:lang w:val="ka-GE"/>
              </w:rPr>
              <w:t>აუდიო დისკი, ფორტეპიანო</w:t>
            </w:r>
          </w:p>
        </w:tc>
      </w:tr>
      <w:tr w:rsidR="00305CB6" w14:paraId="6A36AC32" w14:textId="77777777" w:rsidTr="00342A61">
        <w:tc>
          <w:tcPr>
            <w:tcW w:w="456" w:type="dxa"/>
          </w:tcPr>
          <w:p w14:paraId="6F8BAE2A" w14:textId="77777777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2059" w:type="dxa"/>
          </w:tcPr>
          <w:p w14:paraId="03B40F61" w14:textId="77777777" w:rsidR="00656076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მუსიკალური შემოქმედება</w:t>
            </w:r>
          </w:p>
          <w:p w14:paraId="5CA56FC7" w14:textId="1DEA211F" w:rsidR="00791906" w:rsidRPr="00C637AD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ქართლ-კახეთი</w:t>
            </w:r>
          </w:p>
        </w:tc>
        <w:tc>
          <w:tcPr>
            <w:tcW w:w="3497" w:type="dxa"/>
          </w:tcPr>
          <w:p w14:paraId="49B131AF" w14:textId="0AD38F09" w:rsidR="00791906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მოსასმენი“წინ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წყარო“,“გუთნური“,“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ჰერიოგა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  <w:p w14:paraId="71FA7047" w14:textId="77777777" w:rsidR="00656076" w:rsidRDefault="0079190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„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ბიჭოვ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პური შემოსულა“</w:t>
            </w:r>
            <w:r w:rsidR="00342A61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</w:p>
          <w:p w14:paraId="51BDFC22" w14:textId="102C8BE9" w:rsidR="00342A61" w:rsidRDefault="00342A61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შესასწავლი არჩევით</w:t>
            </w:r>
          </w:p>
        </w:tc>
        <w:tc>
          <w:tcPr>
            <w:tcW w:w="947" w:type="dxa"/>
          </w:tcPr>
          <w:p w14:paraId="007E9233" w14:textId="3FD80205" w:rsidR="00656076" w:rsidRPr="00C637AD" w:rsidRDefault="00DC0CDB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656076">
              <w:rPr>
                <w:rFonts w:ascii="Sylfaen" w:hAnsi="Sylfaen"/>
                <w:sz w:val="24"/>
                <w:szCs w:val="24"/>
                <w:lang w:val="ka-GE"/>
              </w:rPr>
              <w:t xml:space="preserve"> სთ</w:t>
            </w:r>
          </w:p>
        </w:tc>
        <w:tc>
          <w:tcPr>
            <w:tcW w:w="1435" w:type="dxa"/>
          </w:tcPr>
          <w:p w14:paraId="44934927" w14:textId="77777777" w:rsidR="00342A61" w:rsidRDefault="00DC0CDB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="00342A61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.10.2019</w:t>
            </w:r>
          </w:p>
          <w:p w14:paraId="12BB6CF2" w14:textId="505448CC" w:rsidR="00656076" w:rsidRDefault="00342A61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656076">
              <w:rPr>
                <w:rFonts w:ascii="Sylfaen" w:hAnsi="Sylfaen"/>
                <w:sz w:val="24"/>
                <w:szCs w:val="24"/>
                <w:lang w:val="ka-GE"/>
              </w:rPr>
              <w:t>.1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="00656076">
              <w:rPr>
                <w:rFonts w:ascii="Sylfaen" w:hAnsi="Sylfaen"/>
                <w:sz w:val="24"/>
                <w:szCs w:val="24"/>
                <w:lang w:val="ka-GE"/>
              </w:rPr>
              <w:t>.2019</w:t>
            </w:r>
          </w:p>
        </w:tc>
        <w:tc>
          <w:tcPr>
            <w:tcW w:w="1872" w:type="dxa"/>
            <w:shd w:val="clear" w:color="auto" w:fill="auto"/>
          </w:tcPr>
          <w:p w14:paraId="3B4F3F28" w14:textId="77777777" w:rsidR="00656076" w:rsidRPr="00840B6C" w:rsidRDefault="00656076" w:rsidP="00CE7A2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ფორტეპიანო.</w:t>
            </w:r>
          </w:p>
        </w:tc>
      </w:tr>
      <w:tr w:rsidR="00305CB6" w14:paraId="5A2C302A" w14:textId="77777777" w:rsidTr="00342A61">
        <w:tc>
          <w:tcPr>
            <w:tcW w:w="456" w:type="dxa"/>
          </w:tcPr>
          <w:p w14:paraId="4E78E769" w14:textId="77777777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2059" w:type="dxa"/>
          </w:tcPr>
          <w:p w14:paraId="74C89857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მუსიკალური შემოქმედება</w:t>
            </w:r>
          </w:p>
          <w:p w14:paraId="0F527A8B" w14:textId="64848B80" w:rsidR="00656076" w:rsidRPr="00342A61" w:rsidRDefault="00342A61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u w:val="words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აჭ</w:t>
            </w:r>
            <w:r>
              <w:rPr>
                <w:rFonts w:ascii="Sylfaen" w:hAnsi="Sylfaen"/>
                <w:sz w:val="24"/>
                <w:szCs w:val="24"/>
                <w:u w:val="words"/>
                <w:lang w:val="ka-GE"/>
              </w:rPr>
              <w:t>არა-გურია</w:t>
            </w:r>
          </w:p>
        </w:tc>
        <w:tc>
          <w:tcPr>
            <w:tcW w:w="3497" w:type="dxa"/>
          </w:tcPr>
          <w:p w14:paraId="03284220" w14:textId="77777777" w:rsidR="00342A61" w:rsidRDefault="00342A61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მოსასმენი:</w:t>
            </w:r>
          </w:p>
          <w:p w14:paraId="69FCBEA6" w14:textId="77777777" w:rsidR="00342A61" w:rsidRDefault="00342A61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ხასანბეგურა“ „ხელხვავი“, „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ჩიორჩიტა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 „კრიმანჭული“ „ელესა“</w:t>
            </w:r>
          </w:p>
          <w:p w14:paraId="580CA6B3" w14:textId="613771C4" w:rsidR="00656076" w:rsidRPr="00C637AD" w:rsidRDefault="00342A61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შესასწავლი: „მივალ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გურიაშიმარა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  <w:r w:rsidR="00DC0CDB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947" w:type="dxa"/>
          </w:tcPr>
          <w:p w14:paraId="7863F458" w14:textId="76279932" w:rsidR="00656076" w:rsidRPr="00C637AD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435" w:type="dxa"/>
          </w:tcPr>
          <w:p w14:paraId="72CDCF6E" w14:textId="7F115325" w:rsidR="00656076" w:rsidRDefault="00656076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342A61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.11.2019</w:t>
            </w:r>
          </w:p>
          <w:p w14:paraId="2DA1D393" w14:textId="2E28ACE5" w:rsidR="00656076" w:rsidRPr="00C637AD" w:rsidRDefault="00DC0CDB" w:rsidP="00CE7A2C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="00342A61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  <w:r w:rsidR="00656076">
              <w:rPr>
                <w:rFonts w:ascii="Sylfaen" w:hAnsi="Sylfaen"/>
                <w:sz w:val="24"/>
                <w:szCs w:val="24"/>
                <w:lang w:val="ka-GE"/>
              </w:rPr>
              <w:t>.11.2019</w:t>
            </w:r>
          </w:p>
        </w:tc>
        <w:tc>
          <w:tcPr>
            <w:tcW w:w="1872" w:type="dxa"/>
            <w:shd w:val="clear" w:color="auto" w:fill="auto"/>
          </w:tcPr>
          <w:p w14:paraId="343E6EC4" w14:textId="09782247" w:rsidR="00656076" w:rsidRPr="00840B6C" w:rsidRDefault="00656076" w:rsidP="00CE7A2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ფორტეპიანო.</w:t>
            </w:r>
          </w:p>
        </w:tc>
      </w:tr>
      <w:tr w:rsidR="00342A61" w14:paraId="08CA1950" w14:textId="77777777" w:rsidTr="00342A61">
        <w:tc>
          <w:tcPr>
            <w:tcW w:w="456" w:type="dxa"/>
          </w:tcPr>
          <w:p w14:paraId="6C40A8BA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2059" w:type="dxa"/>
          </w:tcPr>
          <w:p w14:paraId="355C2F94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მუსიკალური შემოქმედება</w:t>
            </w:r>
          </w:p>
          <w:p w14:paraId="0795CFE0" w14:textId="0F6F6124" w:rsidR="00342A61" w:rsidRPr="00A577CB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სამეგრელო-სვანეთი</w:t>
            </w:r>
          </w:p>
        </w:tc>
        <w:tc>
          <w:tcPr>
            <w:tcW w:w="3497" w:type="dxa"/>
          </w:tcPr>
          <w:p w14:paraId="4A535A91" w14:textId="70AFB902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მოსასმენი: ,,შინა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ვორგილი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“, ,,ლილე“, ,,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დიდავოი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ნანა“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„ჩონგურო“</w:t>
            </w:r>
          </w:p>
          <w:p w14:paraId="57A0C236" w14:textId="7AC652BA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შესასწავლი ,,</w:t>
            </w:r>
            <w:proofErr w:type="spellStart"/>
            <w:r>
              <w:rPr>
                <w:rFonts w:ascii="Sylfaen" w:hAnsi="Sylfaen"/>
                <w:sz w:val="24"/>
                <w:szCs w:val="24"/>
                <w:lang w:val="ka-GE"/>
              </w:rPr>
              <w:t>ვაგიორქომა</w:t>
            </w:r>
            <w:proofErr w:type="spellEnd"/>
            <w:r>
              <w:rPr>
                <w:rFonts w:ascii="Sylfaen" w:hAnsi="Sylfaen"/>
                <w:sz w:val="24"/>
                <w:szCs w:val="24"/>
                <w:lang w:val="ka-GE"/>
              </w:rPr>
              <w:t>“</w:t>
            </w:r>
          </w:p>
        </w:tc>
        <w:tc>
          <w:tcPr>
            <w:tcW w:w="947" w:type="dxa"/>
          </w:tcPr>
          <w:p w14:paraId="4D4781C9" w14:textId="45153574" w:rsidR="00342A61" w:rsidRPr="00A577CB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435" w:type="dxa"/>
          </w:tcPr>
          <w:p w14:paraId="69EB85E2" w14:textId="234B9831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11.11.2019</w:t>
            </w:r>
          </w:p>
          <w:p w14:paraId="4B4AD2A3" w14:textId="599960B2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15.11.2019</w:t>
            </w:r>
          </w:p>
        </w:tc>
        <w:tc>
          <w:tcPr>
            <w:tcW w:w="1872" w:type="dxa"/>
            <w:shd w:val="clear" w:color="auto" w:fill="auto"/>
          </w:tcPr>
          <w:p w14:paraId="29B1F870" w14:textId="77777777" w:rsidR="00342A61" w:rsidRDefault="00342A61" w:rsidP="00342A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დისკი.</w:t>
            </w:r>
          </w:p>
          <w:p w14:paraId="107F9028" w14:textId="303ECA1C" w:rsidR="00342A61" w:rsidRPr="00F46E0F" w:rsidRDefault="00342A61" w:rsidP="00342A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ფორტეპიანო</w:t>
            </w:r>
          </w:p>
        </w:tc>
      </w:tr>
      <w:tr w:rsidR="00342A61" w14:paraId="038DE7A9" w14:textId="77777777" w:rsidTr="00342A61">
        <w:tc>
          <w:tcPr>
            <w:tcW w:w="456" w:type="dxa"/>
          </w:tcPr>
          <w:p w14:paraId="4C39D02D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2059" w:type="dxa"/>
          </w:tcPr>
          <w:p w14:paraId="0CE58671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ქართული ხალხური მუსიკალური შემოქმედება</w:t>
            </w:r>
          </w:p>
          <w:p w14:paraId="150C44B4" w14:textId="08C2ABAD" w:rsidR="00342A61" w:rsidRPr="00A577CB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იმერეთი</w:t>
            </w:r>
          </w:p>
        </w:tc>
        <w:tc>
          <w:tcPr>
            <w:tcW w:w="3497" w:type="dxa"/>
          </w:tcPr>
          <w:p w14:paraId="081BD421" w14:textId="2EA5B408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მოსასმენი: ,,ხელხვავი“, „ ,,ვახტანგური“, ,,ნადური“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„იმერული მგზავრული’</w:t>
            </w:r>
          </w:p>
          <w:p w14:paraId="2D7090C3" w14:textId="4984D63E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შესასწავლი: ,,ჩემო ნათლი დედაო“</w:t>
            </w:r>
          </w:p>
        </w:tc>
        <w:tc>
          <w:tcPr>
            <w:tcW w:w="947" w:type="dxa"/>
          </w:tcPr>
          <w:p w14:paraId="526E4A7A" w14:textId="7409EF7D" w:rsidR="00342A61" w:rsidRPr="007D5E47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 სთ</w:t>
            </w:r>
          </w:p>
        </w:tc>
        <w:tc>
          <w:tcPr>
            <w:tcW w:w="1435" w:type="dxa"/>
          </w:tcPr>
          <w:p w14:paraId="34CD4DD6" w14:textId="4394C8E4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18.11.2019</w:t>
            </w:r>
          </w:p>
          <w:p w14:paraId="6C2C08A7" w14:textId="7CF21AA4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22.11.2019</w:t>
            </w:r>
          </w:p>
        </w:tc>
        <w:tc>
          <w:tcPr>
            <w:tcW w:w="1872" w:type="dxa"/>
            <w:shd w:val="clear" w:color="auto" w:fill="auto"/>
          </w:tcPr>
          <w:p w14:paraId="7054E2CE" w14:textId="77777777" w:rsidR="00342A61" w:rsidRPr="00F46E0F" w:rsidRDefault="00342A61" w:rsidP="00342A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აუდიო დისკი, ფორტეპიანო</w:t>
            </w:r>
          </w:p>
        </w:tc>
      </w:tr>
      <w:tr w:rsidR="00342A61" w14:paraId="74151F7B" w14:textId="77777777" w:rsidTr="00342A61">
        <w:tc>
          <w:tcPr>
            <w:tcW w:w="456" w:type="dxa"/>
          </w:tcPr>
          <w:p w14:paraId="75FCE461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2059" w:type="dxa"/>
          </w:tcPr>
          <w:p w14:paraId="67898D1E" w14:textId="77777777" w:rsidR="00342A61" w:rsidRDefault="00342A61" w:rsidP="00342A6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ქალაქური ხალხური მუსიკა.</w:t>
            </w:r>
          </w:p>
          <w:p w14:paraId="7EDEA3CA" w14:textId="03C4F8BB" w:rsidR="00342A61" w:rsidRPr="007D5E47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497" w:type="dxa"/>
          </w:tcPr>
          <w:p w14:paraId="22F7A85E" w14:textId="4412ABD2" w:rsidR="00342A61" w:rsidRDefault="00342A61" w:rsidP="00342A61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მოსასმენი:“თეთრი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ვარდ</w:t>
            </w:r>
            <w:r>
              <w:rPr>
                <w:rFonts w:ascii="Sylfaen" w:hAnsi="Sylfaen"/>
                <w:lang w:val="ka-GE"/>
              </w:rPr>
              <w:t>ები</w:t>
            </w:r>
            <w:r>
              <w:rPr>
                <w:rFonts w:ascii="Sylfaen" w:hAnsi="Sylfaen"/>
                <w:lang w:val="ka-GE"/>
              </w:rPr>
              <w:t xml:space="preserve">“ „აღმართ </w:t>
            </w:r>
            <w:proofErr w:type="spellStart"/>
            <w:r>
              <w:rPr>
                <w:rFonts w:ascii="Sylfaen" w:hAnsi="Sylfaen"/>
                <w:lang w:val="ka-GE"/>
              </w:rPr>
              <w:t>აღმართ</w:t>
            </w:r>
            <w:proofErr w:type="spellEnd"/>
            <w:r>
              <w:rPr>
                <w:rFonts w:ascii="Sylfaen" w:hAnsi="Sylfaen"/>
                <w:lang w:val="ka-GE"/>
              </w:rPr>
              <w:t>“ „კარგი იყო არ გამეცან თავიდან“</w:t>
            </w:r>
            <w:r>
              <w:rPr>
                <w:rFonts w:ascii="Sylfaen" w:hAnsi="Sylfaen"/>
                <w:lang w:val="ka-GE"/>
              </w:rPr>
              <w:t xml:space="preserve"> „ციცინათელა“</w:t>
            </w:r>
          </w:p>
          <w:p w14:paraId="3E3E8834" w14:textId="1202EA4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შესასწავლი: „სანთელივით </w:t>
            </w:r>
            <w:proofErr w:type="spellStart"/>
            <w:r>
              <w:rPr>
                <w:rFonts w:ascii="Sylfaen" w:hAnsi="Sylfaen"/>
                <w:lang w:val="ka-GE"/>
              </w:rPr>
              <w:t>დავდნები</w:t>
            </w:r>
            <w:proofErr w:type="spellEnd"/>
            <w:r>
              <w:rPr>
                <w:rFonts w:ascii="Sylfaen" w:hAnsi="Sylfaen"/>
                <w:lang w:val="ka-GE"/>
              </w:rPr>
              <w:t>:“</w:t>
            </w:r>
          </w:p>
        </w:tc>
        <w:tc>
          <w:tcPr>
            <w:tcW w:w="947" w:type="dxa"/>
          </w:tcPr>
          <w:p w14:paraId="7FFBFB31" w14:textId="5CEE7FCA" w:rsidR="00342A61" w:rsidRPr="007D5E47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სთ</w:t>
            </w:r>
          </w:p>
        </w:tc>
        <w:tc>
          <w:tcPr>
            <w:tcW w:w="1435" w:type="dxa"/>
          </w:tcPr>
          <w:p w14:paraId="00E091DF" w14:textId="2F919186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25.11.2019</w:t>
            </w:r>
          </w:p>
          <w:p w14:paraId="4248D048" w14:textId="21B7C95D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72" w:type="dxa"/>
            <w:shd w:val="clear" w:color="auto" w:fill="auto"/>
          </w:tcPr>
          <w:p w14:paraId="7E6B43CE" w14:textId="5E5E545C" w:rsidR="00342A61" w:rsidRPr="00F46E0F" w:rsidRDefault="00342A61" w:rsidP="00342A61">
            <w:pPr>
              <w:rPr>
                <w:rFonts w:ascii="Sylfaen" w:hAnsi="Sylfaen"/>
                <w:lang w:val="ka-GE"/>
              </w:rPr>
            </w:pPr>
            <w:r w:rsidRPr="006312BC">
              <w:rPr>
                <w:rFonts w:ascii="Sylfaen" w:hAnsi="Sylfaen"/>
                <w:lang w:val="ka-GE"/>
              </w:rPr>
              <w:t>აუდიო დისკი, ფორტეპიანო</w:t>
            </w:r>
          </w:p>
        </w:tc>
      </w:tr>
      <w:tr w:rsidR="00342A61" w14:paraId="6BA43ACA" w14:textId="77777777" w:rsidTr="00342A61">
        <w:tc>
          <w:tcPr>
            <w:tcW w:w="456" w:type="dxa"/>
          </w:tcPr>
          <w:p w14:paraId="6965B661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9</w:t>
            </w:r>
          </w:p>
        </w:tc>
        <w:tc>
          <w:tcPr>
            <w:tcW w:w="2059" w:type="dxa"/>
          </w:tcPr>
          <w:p w14:paraId="581CD30D" w14:textId="77777777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E129B73" w14:textId="56285880" w:rsidR="00342A61" w:rsidRPr="007D5E47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შემაჯამებელი გაკვეთილი</w:t>
            </w:r>
          </w:p>
        </w:tc>
        <w:tc>
          <w:tcPr>
            <w:tcW w:w="3497" w:type="dxa"/>
          </w:tcPr>
          <w:p w14:paraId="2AE2806B" w14:textId="3E0D1621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შესწავლილი მასალის შეჯამება</w:t>
            </w:r>
          </w:p>
        </w:tc>
        <w:tc>
          <w:tcPr>
            <w:tcW w:w="947" w:type="dxa"/>
          </w:tcPr>
          <w:p w14:paraId="4E65433D" w14:textId="5DDF977E" w:rsidR="00342A61" w:rsidRPr="007D5E47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 სთ</w:t>
            </w:r>
          </w:p>
        </w:tc>
        <w:tc>
          <w:tcPr>
            <w:tcW w:w="1435" w:type="dxa"/>
          </w:tcPr>
          <w:p w14:paraId="53BA437D" w14:textId="26739EDE" w:rsidR="00342A61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29.11.2019</w:t>
            </w:r>
          </w:p>
          <w:p w14:paraId="0E14C3FF" w14:textId="65C399D5" w:rsidR="00342A61" w:rsidRPr="007D5E47" w:rsidRDefault="00342A61" w:rsidP="00342A61">
            <w:pPr>
              <w:pStyle w:val="ListParagraph"/>
              <w:ind w:left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872" w:type="dxa"/>
            <w:shd w:val="clear" w:color="auto" w:fill="auto"/>
          </w:tcPr>
          <w:p w14:paraId="4DAFC84E" w14:textId="5976226A" w:rsidR="00342A61" w:rsidRPr="00F46E0F" w:rsidRDefault="00342A61" w:rsidP="00342A61">
            <w:pPr>
              <w:rPr>
                <w:rFonts w:ascii="Sylfaen" w:hAnsi="Sylfaen"/>
                <w:lang w:val="ka-GE"/>
              </w:rPr>
            </w:pPr>
            <w:r w:rsidRPr="006312BC">
              <w:rPr>
                <w:rFonts w:ascii="Sylfaen" w:hAnsi="Sylfaen"/>
                <w:lang w:val="ka-GE"/>
              </w:rPr>
              <w:t>აუდიო დისკი, ფორტეპიანო</w:t>
            </w:r>
          </w:p>
        </w:tc>
      </w:tr>
    </w:tbl>
    <w:p w14:paraId="4A4F791A" w14:textId="77777777" w:rsidR="00E43852" w:rsidRDefault="00E43852"/>
    <w:sectPr w:rsidR="00E43852" w:rsidSect="00342A61">
      <w:pgSz w:w="12240" w:h="15840"/>
      <w:pgMar w:top="709" w:right="474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C48AA"/>
    <w:multiLevelType w:val="hybridMultilevel"/>
    <w:tmpl w:val="42BA2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B9A"/>
    <w:multiLevelType w:val="hybridMultilevel"/>
    <w:tmpl w:val="E0047D28"/>
    <w:lvl w:ilvl="0" w:tplc="39665C6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2"/>
    <w:rsid w:val="00305CB6"/>
    <w:rsid w:val="00342A61"/>
    <w:rsid w:val="006312BC"/>
    <w:rsid w:val="00656076"/>
    <w:rsid w:val="00791906"/>
    <w:rsid w:val="008738A1"/>
    <w:rsid w:val="00C94252"/>
    <w:rsid w:val="00CE7A2C"/>
    <w:rsid w:val="00DC0CDB"/>
    <w:rsid w:val="00E4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143E"/>
  <w15:chartTrackingRefBased/>
  <w15:docId w15:val="{34DA646F-BC21-4AA8-83CD-4821B845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76"/>
    <w:pPr>
      <w:ind w:left="720"/>
      <w:contextualSpacing/>
    </w:pPr>
  </w:style>
  <w:style w:type="table" w:styleId="TableGrid">
    <w:name w:val="Table Grid"/>
    <w:basedOn w:val="TableNormal"/>
    <w:uiPriority w:val="39"/>
    <w:rsid w:val="0065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19FD6-6198-40E5-A04D-B258D22F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@schools.emis.ge</dc:creator>
  <cp:keywords/>
  <dc:description/>
  <cp:lastModifiedBy>AD2batumi2</cp:lastModifiedBy>
  <cp:revision>6</cp:revision>
  <dcterms:created xsi:type="dcterms:W3CDTF">2019-10-04T09:21:00Z</dcterms:created>
  <dcterms:modified xsi:type="dcterms:W3CDTF">2019-11-26T06:30:00Z</dcterms:modified>
</cp:coreProperties>
</file>